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B50" w:rsidRDefault="002A6B50" w:rsidP="000A360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Чугунова Л. М.</w:t>
      </w:r>
    </w:p>
    <w:p w:rsidR="002A6B50" w:rsidRDefault="002A6B50" w:rsidP="002A6B50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учитель математики</w:t>
      </w:r>
    </w:p>
    <w:p w:rsidR="002A6B50" w:rsidRDefault="002A6B50" w:rsidP="002A6B50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ГБОУ СОШ села  Малая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Малышевка</w:t>
      </w:r>
      <w:proofErr w:type="spellEnd"/>
    </w:p>
    <w:p w:rsidR="002A6B50" w:rsidRDefault="002A6B50" w:rsidP="002A6B50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м. р.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Самарской области</w:t>
      </w:r>
    </w:p>
    <w:p w:rsidR="002A6B50" w:rsidRDefault="002A6B50" w:rsidP="002A6B50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60C" w:rsidRDefault="002A6B50" w:rsidP="002A6B50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ЭФФЕКТИВНОСТЬ ПЕДАГОГИЧЕСКОГО ОБЩЕНИЯ ВО ВЗАИМОДЕЙСТВИИ УЧИТЕЛЯ И УЧЕНИКОВ</w:t>
      </w:r>
    </w:p>
    <w:p w:rsidR="002A6B50" w:rsidRPr="000A360C" w:rsidRDefault="002A6B50" w:rsidP="002A6B50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D58E2" w:rsidRDefault="00CD58E2" w:rsidP="000A360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</w:t>
      </w:r>
      <w:r w:rsidR="00532A51"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 и ученик - это две самые</w:t>
      </w:r>
      <w:r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важные фигуры в школе.  И от того, какие отношения складываются между ними, зависит во многом успех в процессе обучения и воспитания. </w:t>
      </w:r>
    </w:p>
    <w:p w:rsidR="000A360C" w:rsidRPr="003A463A" w:rsidRDefault="00343456" w:rsidP="003A463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– явление общественной жизни, возникшее вместе с человеческим обществом. Воспитание осуществляется на основе деятельности и общения. Чтобы составить общество, люди должны общаться, иметь общие знания, цели и стремления, взаимопонима</w:t>
      </w:r>
      <w:r w:rsidR="003A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ние. Искусство воспитания через </w:t>
      </w:r>
      <w:proofErr w:type="gramStart"/>
      <w:r w:rsidR="003A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</w:t>
      </w:r>
      <w:proofErr w:type="gramEnd"/>
      <w:r w:rsidR="003A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включает в себя искусство владения словом. «Искусство классного рассказа встречается в преподавании не часто не потому, что и даровитому человеку надо немало потрудиться, чтобы выработать в себе способности вполне педагогического рассказа», - говорил К. Д. Ушинский. Эти слова актуальны и в настоящее время. Вооружённый теоретическими знаниями и основами методик, учитель не всегда обладает педагогической техникой, важной составной частью которой является речь и умение вести беседу.</w:t>
      </w:r>
      <w:bookmarkStart w:id="0" w:name="_GoBack"/>
      <w:bookmarkEnd w:id="0"/>
    </w:p>
    <w:p w:rsidR="001A7571" w:rsidRPr="001A7571" w:rsidRDefault="001A7571" w:rsidP="001A757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Работа педагога относится к тому виду труда, который не возможен без общения. </w:t>
      </w:r>
      <w:r w:rsidR="00532A51" w:rsidRPr="000A36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Общение учителя с учениками таит в себе всегда много неожиданного</w:t>
      </w:r>
      <w:r w:rsidR="00532A51"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говорить с ребенком, особенно с подростком, труднее, чем </w:t>
      </w:r>
      <w:proofErr w:type="gramStart"/>
      <w:r w:rsidR="00532A51"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="00532A51"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взрослым. </w:t>
      </w:r>
      <w:r w:rsidR="006F4147"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</w:t>
      </w:r>
      <w:r w:rsidR="00532A51"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спех в школе зависит от учителя, от его умения организовать со школьниками педагогически целесообразные </w:t>
      </w:r>
      <w:r w:rsidR="00532A51" w:rsidRPr="001A7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как основу творческого общения.   </w:t>
      </w:r>
      <w:r w:rsidRPr="001A7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  <w:r w:rsidRPr="001A7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2DE4" w:rsidRDefault="001A7571" w:rsidP="007A2DE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A5728E" w:rsidRPr="001A7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же такое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педагогическое общение и как сделать так, </w:t>
      </w:r>
      <w:r w:rsidR="007A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оно было эффективным</w:t>
      </w:r>
      <w:r w:rsidR="00A5728E" w:rsidRPr="001A7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="007A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32A51" w:rsidRPr="007A2DE4" w:rsidRDefault="00A5728E" w:rsidP="007A2DE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2D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Педагогическое общение</w:t>
      </w:r>
      <w:r w:rsidRPr="001A7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A7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профессиональное общение преподавателя с учащимися на уроке и вне его</w:t>
      </w:r>
      <w:r w:rsidR="0034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A7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направленное на создание психологического климата учебной деятельности, отношений между педагогом и учащимися и внутри ученического коллектива; его успех определяет успех в обучении и воспитании.</w:t>
      </w:r>
      <w:r w:rsidR="00532A51" w:rsidRPr="000A3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 </w:t>
      </w:r>
    </w:p>
    <w:p w:rsidR="00D92F54" w:rsidRPr="000A360C" w:rsidRDefault="00D92F54" w:rsidP="000A360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Успешность (либо </w:t>
      </w:r>
      <w:proofErr w:type="spellStart"/>
      <w:r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неуспешность</w:t>
      </w:r>
      <w:proofErr w:type="spellEnd"/>
      <w:r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педа</w:t>
      </w:r>
      <w:r w:rsidR="00485E25"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гогического взаимодействия учителя  с учащимися</w:t>
      </w:r>
      <w:r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многом определяется правильно избранной позицией педагога, стилем и тоном его отношений. Существует несколько эффективных упр</w:t>
      </w:r>
      <w:r w:rsidR="00485E25"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ажнений для общения с детьми</w:t>
      </w:r>
      <w:r w:rsidR="004E710B"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2F54" w:rsidRPr="000A360C" w:rsidRDefault="00D92F54" w:rsidP="000A36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A36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Упражнение «Нейтрализация».</w:t>
      </w:r>
    </w:p>
    <w:p w:rsidR="00D92F54" w:rsidRPr="000A360C" w:rsidRDefault="00D92F54" w:rsidP="000A36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="004E710B"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первой фазе беседы с учащимися</w:t>
      </w:r>
      <w:r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приобретите нейтральное состояние, не угрожайте, не оправдывайтесь. Не включайтесь эмоционально в ситуацию разговора. Жалобы</w:t>
      </w:r>
      <w:r w:rsidR="004E710B"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претензии </w:t>
      </w:r>
      <w:r w:rsidR="004E710B"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стороны ребёнка</w:t>
      </w:r>
      <w:r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выслушивайте молча, оставаясь спокойными, не теряя при этом вежливой доброжелательности. Жалобы </w:t>
      </w:r>
      <w:r w:rsidR="004E710B"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выслушивайте, кивая головой. Используйте при это</w:t>
      </w:r>
      <w:r w:rsidR="004E710B"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нейтральные фразы (успокойся, я тебя слушаю, я тебя</w:t>
      </w:r>
      <w:r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понимаю).</w:t>
      </w:r>
    </w:p>
    <w:p w:rsidR="00D92F54" w:rsidRPr="000A360C" w:rsidRDefault="004E710B" w:rsidP="000A36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Ученик</w:t>
      </w:r>
      <w:r w:rsidR="00D92F54"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почувствовав нейтральность, успокоится и будет готов к конструктивному разговору.</w:t>
      </w:r>
    </w:p>
    <w:p w:rsidR="00D92F54" w:rsidRPr="000A360C" w:rsidRDefault="00D92F54" w:rsidP="000A36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A36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Упражнение «Равенство».</w:t>
      </w:r>
    </w:p>
    <w:p w:rsidR="00D92F54" w:rsidRPr="000A360C" w:rsidRDefault="00D92F54" w:rsidP="000A36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  <w:t>Во второй фазе беседы задача – организовать равнопр</w:t>
      </w:r>
      <w:r w:rsidR="004E710B"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авное взаимодействие с учащимся</w:t>
      </w:r>
      <w:r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Необходимо проявлять доброжелательность, открыто</w:t>
      </w:r>
      <w:r w:rsidR="004E710B"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сть, принимать чувства детей</w:t>
      </w:r>
      <w:r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Показывать любовь к ребёнку (это снимает психологическую защиту). Подчёркивать значимость </w:t>
      </w:r>
      <w:r w:rsidR="004E710B"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того, что он говорит.  </w:t>
      </w:r>
      <w:r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Искать совместно новые </w:t>
      </w:r>
      <w:r w:rsidR="004E710B"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пути решения проблемы</w:t>
      </w:r>
      <w:r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2F54" w:rsidRPr="000A360C" w:rsidRDefault="00D92F54" w:rsidP="000A36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A36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Упражнение «Взаимодействие».</w:t>
      </w:r>
    </w:p>
    <w:p w:rsidR="00D92F54" w:rsidRPr="000A360C" w:rsidRDefault="00D92F54" w:rsidP="000A360C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стремитесь</w:t>
      </w:r>
      <w:proofErr w:type="gramEnd"/>
      <w:r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что бы то ни стало отстоять собственную позицию (основная задача – совместная деятельность, а не отстаивание своей точки зрения).</w:t>
      </w:r>
    </w:p>
    <w:p w:rsidR="00D92F54" w:rsidRPr="000A360C" w:rsidRDefault="00D92F54" w:rsidP="000A360C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Обсуждайте проблему, а не личные качества ученика (сформулируйте психолого-педагогический «диагноз» учебной деятельности и поведения</w:t>
      </w:r>
      <w:r w:rsidR="004E710B"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ребёнка</w:t>
      </w:r>
      <w:r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что делать, чтобы улучшить положение.</w:t>
      </w:r>
      <w:proofErr w:type="gramEnd"/>
      <w:r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 увер</w:t>
      </w:r>
      <w:r w:rsidR="0034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енность, что совместные усилия, </w:t>
      </w:r>
      <w:r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 проблему).</w:t>
      </w:r>
      <w:proofErr w:type="gramEnd"/>
    </w:p>
    <w:p w:rsidR="00D92F54" w:rsidRPr="000A360C" w:rsidRDefault="00D92F54" w:rsidP="000A360C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Учитывайте личные</w:t>
      </w:r>
      <w:r w:rsidR="004E710B"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интересы детей</w:t>
      </w:r>
      <w:r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2F54" w:rsidRPr="000A360C" w:rsidRDefault="00D92F54" w:rsidP="000A360C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вместе против проблемы, а не </w:t>
      </w:r>
      <w:proofErr w:type="gramStart"/>
      <w:r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</w:t>
      </w:r>
      <w:proofErr w:type="gramEnd"/>
      <w:r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</w:t>
      </w:r>
      <w:proofErr w:type="gramEnd"/>
      <w:r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друга.</w:t>
      </w:r>
    </w:p>
    <w:p w:rsidR="00D92F54" w:rsidRPr="000A360C" w:rsidRDefault="00D92F54" w:rsidP="000A360C">
      <w:pPr>
        <w:shd w:val="clear" w:color="auto" w:fill="FFFFFF"/>
        <w:spacing w:after="0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Беседа будет проведена успешно, если: </w:t>
      </w:r>
    </w:p>
    <w:p w:rsidR="00D92F54" w:rsidRPr="000A360C" w:rsidRDefault="00D92F54" w:rsidP="000A36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удалось избежать противостояния и конфронтации;</w:t>
      </w:r>
    </w:p>
    <w:p w:rsidR="00D92F54" w:rsidRPr="000A360C" w:rsidRDefault="00D92F54" w:rsidP="000A36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удержались сами и удержали </w:t>
      </w:r>
      <w:r w:rsidR="004E710B"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</w:t>
      </w:r>
      <w:r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взаимных упрёков и обвинений</w:t>
      </w:r>
      <w:r w:rsidR="004E710B"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чей-либо адрес</w:t>
      </w:r>
      <w:r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92F54" w:rsidRPr="000A360C" w:rsidRDefault="00D92F54" w:rsidP="000A36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удачно сформулировали </w:t>
      </w:r>
      <w:proofErr w:type="gramStart"/>
      <w:r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проблему</w:t>
      </w:r>
      <w:proofErr w:type="gramEnd"/>
      <w:r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710B"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ученик понял и принял</w:t>
      </w:r>
      <w:r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вашу формулировку;</w:t>
      </w:r>
    </w:p>
    <w:p w:rsidR="00D92F54" w:rsidRPr="000A360C" w:rsidRDefault="00D92F54" w:rsidP="000A36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 обсудили ваши совместные действия по </w:t>
      </w:r>
      <w:r w:rsidR="004E710B"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решению имеющейся </w:t>
      </w:r>
      <w:r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проблемы.</w:t>
      </w:r>
    </w:p>
    <w:p w:rsidR="00D92F54" w:rsidRDefault="00D92F54" w:rsidP="000A36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Полный успех, если Вы </w:t>
      </w:r>
      <w:r w:rsidR="004E710B"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сумели объединиться </w:t>
      </w:r>
      <w:r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 ваше</w:t>
      </w:r>
      <w:r w:rsidR="004E710B"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общего «врага» возникшей</w:t>
      </w:r>
      <w:r w:rsidRPr="000A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проблемы и разработать план конкретных совместных действий по её решению.</w:t>
      </w:r>
    </w:p>
    <w:p w:rsidR="00501270" w:rsidRDefault="00501270" w:rsidP="000A36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Для эффективности общения с детьми можно придерживаться советов психологов:</w:t>
      </w:r>
    </w:p>
    <w:p w:rsidR="00501270" w:rsidRPr="00501270" w:rsidRDefault="00501270" w:rsidP="0050127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Кричать – значит сдаться. Кричат слабые, сильные находят выход из любой ситуации.</w:t>
      </w:r>
    </w:p>
    <w:p w:rsidR="00501270" w:rsidRPr="00501270" w:rsidRDefault="00501270" w:rsidP="0050127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Берегите доверие, будьте верны своим воспитанникам.</w:t>
      </w:r>
    </w:p>
    <w:p w:rsidR="00501270" w:rsidRPr="00501270" w:rsidRDefault="00501270" w:rsidP="0050127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0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Помните, что остроумие – единственное оружие, которое не притупляется от частого использования.</w:t>
      </w:r>
    </w:p>
    <w:p w:rsidR="00501270" w:rsidRPr="00501270" w:rsidRDefault="00501270" w:rsidP="0050127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Никогда не обижайтесь на розыгрыши и шутки, какими бы они не были.</w:t>
      </w:r>
    </w:p>
    <w:p w:rsidR="00501270" w:rsidRPr="00501270" w:rsidRDefault="00501270" w:rsidP="0050127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быть всегда на высоте. Относитесь к розыгрышам творчески и не стесняйтесь учиться у ребят.</w:t>
      </w:r>
    </w:p>
    <w:p w:rsidR="00501270" w:rsidRPr="00501270" w:rsidRDefault="00501270" w:rsidP="0050127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Будьте интересным для ребят, мудрым педагогом и при этом постарайтесь быть для них хорошим другом.</w:t>
      </w:r>
    </w:p>
    <w:p w:rsidR="00501270" w:rsidRPr="00501270" w:rsidRDefault="00501270" w:rsidP="0050127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50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Смотрите на день, как на маленькую жизнь…</w:t>
      </w:r>
    </w:p>
    <w:p w:rsidR="00501270" w:rsidRPr="00501270" w:rsidRDefault="00501270" w:rsidP="0050127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0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Можно делать шаги вместе, идти параллельно, но лучше делать шаги навстречу друг другу.</w:t>
      </w:r>
    </w:p>
    <w:p w:rsidR="00501270" w:rsidRPr="00501270" w:rsidRDefault="00501270" w:rsidP="000A360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50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Никогда не теряй надежды – это последний ключ, открывающий двери.</w:t>
      </w:r>
    </w:p>
    <w:p w:rsidR="007A2DE4" w:rsidRDefault="007A2DE4" w:rsidP="000A36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Общение в педагогической деятельности - это универсальное средство и форма этой деятельности. Оно выступает в роли способа организации взаимоотношений, совместной деятельности.</w:t>
      </w:r>
      <w:r w:rsidR="002F4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учителя знание способностей и навыков общения, его закономерностей особенно важно в решении задачи быть успешным. А это возможно лишь при условии включения учащихся в совместную с учителем деятельность, налаженного взаимопонимания, то есть полноценного педагогического общения.</w:t>
      </w:r>
      <w:r w:rsidR="0034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Общение для педагога с учащимися  не должно быть роскошью. Общайтесь, доставляя удовольствие себе и детям, общайтесь с пользой для детей.</w:t>
      </w:r>
    </w:p>
    <w:p w:rsidR="002A6B50" w:rsidRDefault="002A6B50" w:rsidP="000A36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B50" w:rsidRDefault="002A6B50" w:rsidP="002A6B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</w:p>
    <w:p w:rsidR="00501270" w:rsidRPr="002233D4" w:rsidRDefault="00501270" w:rsidP="002233D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Альманах психологических тестов. М.: «КСП»,1995г.</w:t>
      </w:r>
    </w:p>
    <w:p w:rsidR="002233D4" w:rsidRPr="002233D4" w:rsidRDefault="002233D4" w:rsidP="002233D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Нечаев М. П. Методика воспитательной работы в новом классном коллективе. Методическое пособие. М.:УЦ Перспектива, 2010.</w:t>
      </w:r>
    </w:p>
    <w:p w:rsidR="00501270" w:rsidRPr="00501270" w:rsidRDefault="002233D4" w:rsidP="002233D4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01270" w:rsidRPr="0050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Овечкин Д. А., </w:t>
      </w:r>
      <w:proofErr w:type="spellStart"/>
      <w:r w:rsidR="00501270" w:rsidRPr="0050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Утёмов</w:t>
      </w:r>
      <w:proofErr w:type="spellEnd"/>
      <w:r w:rsidR="00501270" w:rsidRPr="0050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В. Диалог как творческое взаимодействие учителя и учащихся // Приложение «Современные молодежные исследования. Выпуск 1» - Концепт. – 2013г.</w:t>
      </w:r>
    </w:p>
    <w:p w:rsidR="00501270" w:rsidRPr="00501270" w:rsidRDefault="002233D4" w:rsidP="002233D4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01270" w:rsidRPr="0050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Ольшанская, Н. А. Техника педагогического общения: практикум для учителей и классных руководителей / Н. А. Ольшанская. - Волгоград: Учитель, 2005г.</w:t>
      </w:r>
    </w:p>
    <w:p w:rsidR="00501270" w:rsidRPr="00501270" w:rsidRDefault="002233D4" w:rsidP="002233D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01270" w:rsidRPr="00501270" w:rsidRDefault="00501270" w:rsidP="0050127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1270" w:rsidRPr="00501270" w:rsidRDefault="00501270" w:rsidP="005012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8E2" w:rsidRPr="002233D4" w:rsidRDefault="00CD58E2" w:rsidP="002233D4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12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D58E2" w:rsidRPr="00CD58E2" w:rsidRDefault="002F48E8" w:rsidP="00CD58E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</w:p>
    <w:p w:rsidR="00CD58E2" w:rsidRPr="00CD58E2" w:rsidRDefault="00501270" w:rsidP="00CD58E2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CD58E2" w:rsidRPr="00CD58E2" w:rsidRDefault="00343456" w:rsidP="00501270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2F48E8" w:rsidRDefault="002233D4" w:rsidP="00CD58E2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F48E8" w:rsidRDefault="002F48E8" w:rsidP="00CD58E2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2F48E8" w:rsidSect="000A36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75F6"/>
    <w:multiLevelType w:val="multilevel"/>
    <w:tmpl w:val="68A4E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D31BB1"/>
    <w:multiLevelType w:val="hybridMultilevel"/>
    <w:tmpl w:val="08365D48"/>
    <w:lvl w:ilvl="0" w:tplc="E54417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54"/>
    <w:rsid w:val="000A360C"/>
    <w:rsid w:val="001416CB"/>
    <w:rsid w:val="001A7571"/>
    <w:rsid w:val="002233D4"/>
    <w:rsid w:val="002A6B50"/>
    <w:rsid w:val="002F48E8"/>
    <w:rsid w:val="00343456"/>
    <w:rsid w:val="003A463A"/>
    <w:rsid w:val="004212E3"/>
    <w:rsid w:val="00485E25"/>
    <w:rsid w:val="004A4527"/>
    <w:rsid w:val="004E710B"/>
    <w:rsid w:val="00501270"/>
    <w:rsid w:val="00532A51"/>
    <w:rsid w:val="00584A21"/>
    <w:rsid w:val="006F4147"/>
    <w:rsid w:val="007A2DE4"/>
    <w:rsid w:val="007F555C"/>
    <w:rsid w:val="00A5728E"/>
    <w:rsid w:val="00CD58E2"/>
    <w:rsid w:val="00D8005D"/>
    <w:rsid w:val="00D92F54"/>
    <w:rsid w:val="00F2375C"/>
    <w:rsid w:val="00FC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54"/>
  </w:style>
  <w:style w:type="paragraph" w:styleId="3">
    <w:name w:val="heading 3"/>
    <w:basedOn w:val="a"/>
    <w:link w:val="30"/>
    <w:uiPriority w:val="9"/>
    <w:qFormat/>
    <w:rsid w:val="00CD58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92F5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8005D"/>
    <w:rPr>
      <w:strike w:val="0"/>
      <w:dstrike w:val="0"/>
      <w:color w:val="008738"/>
      <w:u w:val="none"/>
      <w:effect w:val="none"/>
      <w:shd w:val="clear" w:color="auto" w:fill="auto"/>
    </w:rPr>
  </w:style>
  <w:style w:type="paragraph" w:styleId="a5">
    <w:name w:val="Normal (Web)"/>
    <w:basedOn w:val="a"/>
    <w:uiPriority w:val="99"/>
    <w:semiHidden/>
    <w:unhideWhenUsed/>
    <w:rsid w:val="00D8005D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58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CD58E2"/>
    <w:rPr>
      <w:b/>
      <w:bCs/>
    </w:rPr>
  </w:style>
  <w:style w:type="character" w:styleId="a7">
    <w:name w:val="Emphasis"/>
    <w:basedOn w:val="a0"/>
    <w:uiPriority w:val="20"/>
    <w:qFormat/>
    <w:rsid w:val="00CD58E2"/>
    <w:rPr>
      <w:i/>
      <w:iCs/>
    </w:rPr>
  </w:style>
  <w:style w:type="character" w:customStyle="1" w:styleId="dg-slider-navls--prev">
    <w:name w:val="dg-slider-nav__ls--prev"/>
    <w:basedOn w:val="a0"/>
    <w:rsid w:val="00CD58E2"/>
  </w:style>
  <w:style w:type="character" w:customStyle="1" w:styleId="dg-slider-navls--next">
    <w:name w:val="dg-slider-nav__ls--next"/>
    <w:basedOn w:val="a0"/>
    <w:rsid w:val="00CD5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54"/>
  </w:style>
  <w:style w:type="paragraph" w:styleId="3">
    <w:name w:val="heading 3"/>
    <w:basedOn w:val="a"/>
    <w:link w:val="30"/>
    <w:uiPriority w:val="9"/>
    <w:qFormat/>
    <w:rsid w:val="00CD58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92F5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8005D"/>
    <w:rPr>
      <w:strike w:val="0"/>
      <w:dstrike w:val="0"/>
      <w:color w:val="008738"/>
      <w:u w:val="none"/>
      <w:effect w:val="none"/>
      <w:shd w:val="clear" w:color="auto" w:fill="auto"/>
    </w:rPr>
  </w:style>
  <w:style w:type="paragraph" w:styleId="a5">
    <w:name w:val="Normal (Web)"/>
    <w:basedOn w:val="a"/>
    <w:uiPriority w:val="99"/>
    <w:semiHidden/>
    <w:unhideWhenUsed/>
    <w:rsid w:val="00D8005D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58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CD58E2"/>
    <w:rPr>
      <w:b/>
      <w:bCs/>
    </w:rPr>
  </w:style>
  <w:style w:type="character" w:styleId="a7">
    <w:name w:val="Emphasis"/>
    <w:basedOn w:val="a0"/>
    <w:uiPriority w:val="20"/>
    <w:qFormat/>
    <w:rsid w:val="00CD58E2"/>
    <w:rPr>
      <w:i/>
      <w:iCs/>
    </w:rPr>
  </w:style>
  <w:style w:type="character" w:customStyle="1" w:styleId="dg-slider-navls--prev">
    <w:name w:val="dg-slider-nav__ls--prev"/>
    <w:basedOn w:val="a0"/>
    <w:rsid w:val="00CD58E2"/>
  </w:style>
  <w:style w:type="character" w:customStyle="1" w:styleId="dg-slider-navls--next">
    <w:name w:val="dg-slider-nav__ls--next"/>
    <w:basedOn w:val="a0"/>
    <w:rsid w:val="00CD5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52874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5478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0341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5011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92387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9337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5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6056">
          <w:marLeft w:val="0"/>
          <w:marRight w:val="0"/>
          <w:marTop w:val="0"/>
          <w:marBottom w:val="210"/>
          <w:divBdr>
            <w:top w:val="single" w:sz="6" w:space="0" w:color="1A6884"/>
            <w:left w:val="single" w:sz="6" w:space="0" w:color="1A6884"/>
            <w:bottom w:val="single" w:sz="6" w:space="0" w:color="1A6884"/>
            <w:right w:val="single" w:sz="6" w:space="0" w:color="1A6884"/>
          </w:divBdr>
          <w:divsChild>
            <w:div w:id="15629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11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203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3092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single" w:sz="6" w:space="15" w:color="EAEAEA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2018-04-10T17:29:00Z</dcterms:created>
  <dcterms:modified xsi:type="dcterms:W3CDTF">2018-04-11T16:50:00Z</dcterms:modified>
</cp:coreProperties>
</file>